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F3" w:rsidRPr="008E5720" w:rsidRDefault="008E5720" w:rsidP="008E572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572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E5720" w:rsidRDefault="008E5720" w:rsidP="008E57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5720" w:rsidRPr="008E5720" w:rsidRDefault="008E5720" w:rsidP="008E57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:rsidR="005219BC" w:rsidRPr="00DC3C95" w:rsidRDefault="00B14B1C" w:rsidP="005219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0B1AB8" w:rsidRPr="00B14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ормативных правовых актов</w:t>
      </w:r>
      <w:r w:rsidR="008E5720" w:rsidRPr="00B14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подлежащих изменению, дополнению или </w:t>
      </w:r>
      <w:r w:rsidR="008E5720" w:rsidRPr="008E5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принятию в связи с принятием проекта федерального закона </w:t>
      </w:r>
      <w:r w:rsidR="005219BC" w:rsidRPr="00DC3C95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="005219BC" w:rsidRPr="00DC3C95">
        <w:rPr>
          <w:rFonts w:ascii="Times New Roman" w:hAnsi="Times New Roman" w:cs="Times New Roman"/>
          <w:sz w:val="28"/>
          <w:szCs w:val="28"/>
          <w:lang w:eastAsia="ru-RU"/>
        </w:rPr>
        <w:t xml:space="preserve"> Градостроительный кодекс Российской Федерации»</w:t>
      </w:r>
    </w:p>
    <w:p w:rsidR="008E5720" w:rsidRDefault="008E5720" w:rsidP="008E5720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4B162B" w:rsidRPr="008E5720" w:rsidRDefault="004B162B" w:rsidP="005219B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4B1C" w:rsidRDefault="004B162B" w:rsidP="00521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Pr="004B1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федерального закона </w:t>
      </w:r>
      <w:r w:rsidR="005219BC" w:rsidRPr="00DC3C95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="005219BC" w:rsidRPr="00DC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19BC" w:rsidRPr="00645B0B">
        <w:rPr>
          <w:rFonts w:ascii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Федерации»</w:t>
      </w:r>
      <w:r w:rsidR="00B14B1C" w:rsidRPr="00645B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654E" w:rsidRPr="00645B0B">
        <w:rPr>
          <w:rFonts w:ascii="Times New Roman" w:hAnsi="Times New Roman" w:cs="Times New Roman"/>
          <w:sz w:val="28"/>
          <w:szCs w:val="28"/>
          <w:lang w:eastAsia="ru-RU"/>
        </w:rPr>
        <w:t>предполагает</w:t>
      </w:r>
      <w:r w:rsidR="00B14B1C" w:rsidRPr="00645B0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45B0B" w:rsidRPr="00645B0B" w:rsidRDefault="00645B0B" w:rsidP="00521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162B" w:rsidRPr="00645B0B" w:rsidRDefault="00B14B1C" w:rsidP="00645B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5B0B">
        <w:rPr>
          <w:rFonts w:ascii="Times New Roman" w:hAnsi="Times New Roman" w:cs="Times New Roman"/>
          <w:sz w:val="28"/>
          <w:szCs w:val="28"/>
          <w:lang w:eastAsia="ru-RU"/>
        </w:rPr>
        <w:t>Внесени</w:t>
      </w:r>
      <w:r w:rsidR="004A654E" w:rsidRPr="00645B0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45B0B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изменений и дополнений в следующие нормативные правовые акты:</w:t>
      </w:r>
      <w:r w:rsidR="005219BC" w:rsidRPr="00645B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162B" w:rsidRPr="00645B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3456" w:rsidRPr="00645B0B" w:rsidRDefault="00A83456" w:rsidP="00645B0B">
      <w:pPr>
        <w:pStyle w:val="ConsPlusNormal"/>
        <w:numPr>
          <w:ilvl w:val="1"/>
          <w:numId w:val="1"/>
        </w:numPr>
        <w:spacing w:line="276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645B0B">
        <w:rPr>
          <w:rFonts w:ascii="Times New Roman" w:hAnsi="Times New Roman" w:cs="Times New Roman"/>
          <w:sz w:val="28"/>
          <w:szCs w:val="28"/>
        </w:rPr>
        <w:t>Федеральные законы:</w:t>
      </w:r>
    </w:p>
    <w:p w:rsidR="003C6F9B" w:rsidRDefault="00B14B1C" w:rsidP="003C6F9B">
      <w:pPr>
        <w:pStyle w:val="ConsPlusNormal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645B0B">
        <w:rPr>
          <w:rFonts w:ascii="Times New Roman" w:hAnsi="Times New Roman" w:cs="Times New Roman"/>
          <w:sz w:val="28"/>
          <w:szCs w:val="28"/>
        </w:rPr>
        <w:t>Ф</w:t>
      </w:r>
      <w:r w:rsidR="00642186" w:rsidRPr="00645B0B">
        <w:rPr>
          <w:rFonts w:ascii="Times New Roman" w:hAnsi="Times New Roman" w:cs="Times New Roman"/>
          <w:bCs/>
          <w:sz w:val="28"/>
          <w:szCs w:val="28"/>
        </w:rPr>
        <w:t xml:space="preserve">едеральный закон «Об архитектурной деятельности в </w:t>
      </w:r>
      <w:r w:rsidRPr="00645B0B">
        <w:rPr>
          <w:rFonts w:ascii="Times New Roman" w:hAnsi="Times New Roman" w:cs="Times New Roman"/>
          <w:bCs/>
          <w:sz w:val="28"/>
          <w:szCs w:val="28"/>
        </w:rPr>
        <w:t>Р</w:t>
      </w:r>
      <w:r w:rsidR="00642186" w:rsidRPr="00645B0B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645B0B">
        <w:rPr>
          <w:rFonts w:ascii="Times New Roman" w:hAnsi="Times New Roman" w:cs="Times New Roman"/>
          <w:bCs/>
          <w:sz w:val="28"/>
          <w:szCs w:val="28"/>
        </w:rPr>
        <w:t>Ф</w:t>
      </w:r>
      <w:r w:rsidR="00642186" w:rsidRPr="00645B0B">
        <w:rPr>
          <w:rFonts w:ascii="Times New Roman" w:hAnsi="Times New Roman" w:cs="Times New Roman"/>
          <w:bCs/>
          <w:sz w:val="28"/>
          <w:szCs w:val="28"/>
        </w:rPr>
        <w:t>едерации»</w:t>
      </w:r>
      <w:r w:rsidRPr="00645B0B">
        <w:rPr>
          <w:rFonts w:ascii="Times New Roman" w:hAnsi="Times New Roman" w:cs="Times New Roman"/>
          <w:bCs/>
          <w:sz w:val="28"/>
          <w:szCs w:val="28"/>
        </w:rPr>
        <w:t xml:space="preserve"> №169-ФЗ от 17 ноября 1995 года.</w:t>
      </w:r>
    </w:p>
    <w:p w:rsidR="003C6F9B" w:rsidRPr="003C6F9B" w:rsidRDefault="003C6F9B" w:rsidP="003C6F9B">
      <w:pPr>
        <w:pStyle w:val="ConsPlusNormal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C6F9B">
        <w:rPr>
          <w:rFonts w:ascii="Times New Roman" w:hAnsi="Times New Roman" w:cs="Times New Roman"/>
          <w:bCs/>
          <w:sz w:val="28"/>
          <w:szCs w:val="28"/>
        </w:rPr>
        <w:t>Кодекс российской федерации об административных правонарушениях №195-ФЗ от 30.12.2001г.</w:t>
      </w:r>
    </w:p>
    <w:p w:rsidR="00A83456" w:rsidRPr="00645B0B" w:rsidRDefault="00A83456" w:rsidP="00645B0B">
      <w:pPr>
        <w:pStyle w:val="a3"/>
        <w:numPr>
          <w:ilvl w:val="1"/>
          <w:numId w:val="1"/>
        </w:numPr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45B0B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B14B1C" w:rsidRPr="00645B0B">
        <w:rPr>
          <w:rFonts w:ascii="Times New Roman" w:hAnsi="Times New Roman" w:cs="Times New Roman"/>
          <w:sz w:val="28"/>
          <w:szCs w:val="28"/>
        </w:rPr>
        <w:t xml:space="preserve">правовые </w:t>
      </w:r>
      <w:r w:rsidRPr="00645B0B">
        <w:rPr>
          <w:rFonts w:ascii="Times New Roman" w:hAnsi="Times New Roman" w:cs="Times New Roman"/>
          <w:sz w:val="28"/>
          <w:szCs w:val="28"/>
        </w:rPr>
        <w:t>акты Правительства Российской Федерации:</w:t>
      </w:r>
    </w:p>
    <w:p w:rsidR="00645B0B" w:rsidRPr="00645B0B" w:rsidRDefault="00645B0B" w:rsidP="00B14B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B0B">
        <w:rPr>
          <w:rFonts w:ascii="Times New Roman" w:hAnsi="Times New Roman"/>
          <w:sz w:val="28"/>
          <w:szCs w:val="28"/>
        </w:rPr>
        <w:t xml:space="preserve">Постановление Правительства РФ </w:t>
      </w:r>
      <w:r w:rsidRPr="00645B0B">
        <w:rPr>
          <w:rFonts w:ascii="Times New Roman" w:hAnsi="Times New Roman" w:cs="Times New Roman"/>
          <w:bCs/>
          <w:sz w:val="28"/>
          <w:szCs w:val="28"/>
        </w:rPr>
        <w:t xml:space="preserve">от 16 февраля 2008 г. </w:t>
      </w:r>
      <w:r w:rsidRPr="00645B0B">
        <w:rPr>
          <w:rFonts w:ascii="Times New Roman" w:hAnsi="Times New Roman"/>
          <w:bCs/>
          <w:sz w:val="28"/>
          <w:szCs w:val="28"/>
        </w:rPr>
        <w:t>№</w:t>
      </w:r>
      <w:r w:rsidRPr="00645B0B">
        <w:rPr>
          <w:rFonts w:ascii="Times New Roman" w:hAnsi="Times New Roman" w:cs="Times New Roman"/>
          <w:bCs/>
          <w:sz w:val="28"/>
          <w:szCs w:val="28"/>
        </w:rPr>
        <w:t>87 «</w:t>
      </w:r>
      <w:r w:rsidRPr="00645B0B">
        <w:rPr>
          <w:rFonts w:ascii="Times New Roman" w:hAnsi="Times New Roman"/>
          <w:bCs/>
          <w:sz w:val="28"/>
          <w:szCs w:val="28"/>
        </w:rPr>
        <w:t>О</w:t>
      </w:r>
      <w:r w:rsidRPr="00645B0B">
        <w:rPr>
          <w:rFonts w:ascii="Times New Roman" w:hAnsi="Times New Roman" w:cs="Times New Roman"/>
          <w:bCs/>
          <w:sz w:val="28"/>
          <w:szCs w:val="28"/>
        </w:rPr>
        <w:t xml:space="preserve"> составе разделов проектной документации и требованиях к их содержанию»;</w:t>
      </w:r>
    </w:p>
    <w:p w:rsidR="00645B0B" w:rsidRPr="00645B0B" w:rsidRDefault="00EA308A" w:rsidP="00645B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0B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645B0B" w:rsidRPr="00645B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регионального развития РФ от 30 декабря 2009 г. № 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</w:t>
      </w:r>
      <w:r w:rsidR="00F77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B1C" w:rsidRPr="00645B0B" w:rsidRDefault="00645B0B" w:rsidP="00645B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B0B">
        <w:rPr>
          <w:rFonts w:ascii="Times New Roman" w:hAnsi="Times New Roman" w:cs="Times New Roman"/>
          <w:sz w:val="28"/>
          <w:szCs w:val="28"/>
        </w:rPr>
        <w:t xml:space="preserve">2. </w:t>
      </w:r>
      <w:r w:rsidR="00B14B1C" w:rsidRPr="00645B0B">
        <w:rPr>
          <w:rFonts w:ascii="Times New Roman" w:hAnsi="Times New Roman" w:cs="Times New Roman"/>
          <w:sz w:val="28"/>
          <w:szCs w:val="28"/>
        </w:rPr>
        <w:t>Приняти</w:t>
      </w:r>
      <w:r w:rsidR="004A654E" w:rsidRPr="00645B0B">
        <w:rPr>
          <w:rFonts w:ascii="Times New Roman" w:hAnsi="Times New Roman" w:cs="Times New Roman"/>
          <w:sz w:val="28"/>
          <w:szCs w:val="28"/>
        </w:rPr>
        <w:t>е</w:t>
      </w:r>
      <w:r w:rsidR="00B14B1C" w:rsidRPr="00645B0B">
        <w:rPr>
          <w:rFonts w:ascii="Times New Roman" w:hAnsi="Times New Roman" w:cs="Times New Roman"/>
          <w:sz w:val="28"/>
          <w:szCs w:val="28"/>
        </w:rPr>
        <w:t xml:space="preserve"> </w:t>
      </w:r>
      <w:r w:rsidR="00B14B1C" w:rsidRPr="00645B0B">
        <w:rPr>
          <w:rFonts w:ascii="Times New Roman" w:hAnsi="Times New Roman" w:cs="Times New Roman"/>
          <w:sz w:val="28"/>
          <w:szCs w:val="28"/>
          <w:lang w:eastAsia="ru-RU"/>
        </w:rPr>
        <w:t>следующих нормативных правовых актов:</w:t>
      </w:r>
    </w:p>
    <w:p w:rsidR="004A654E" w:rsidRPr="00645B0B" w:rsidRDefault="004A654E" w:rsidP="00645B0B">
      <w:pPr>
        <w:pStyle w:val="a3"/>
        <w:numPr>
          <w:ilvl w:val="1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45B0B">
        <w:rPr>
          <w:rFonts w:ascii="Times New Roman" w:hAnsi="Times New Roman" w:cs="Times New Roman"/>
          <w:sz w:val="28"/>
          <w:szCs w:val="28"/>
        </w:rPr>
        <w:t>Федеральные законы:</w:t>
      </w:r>
    </w:p>
    <w:p w:rsidR="00B14B1C" w:rsidRPr="00645B0B" w:rsidRDefault="00B14B1C" w:rsidP="004A654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B0B">
        <w:rPr>
          <w:rFonts w:ascii="Times New Roman" w:hAnsi="Times New Roman" w:cs="Times New Roman"/>
          <w:sz w:val="28"/>
          <w:szCs w:val="28"/>
        </w:rPr>
        <w:t>Федеральн</w:t>
      </w:r>
      <w:r w:rsidR="004A654E" w:rsidRPr="00645B0B">
        <w:rPr>
          <w:rFonts w:ascii="Times New Roman" w:hAnsi="Times New Roman" w:cs="Times New Roman"/>
          <w:sz w:val="28"/>
          <w:szCs w:val="28"/>
        </w:rPr>
        <w:t>ый</w:t>
      </w:r>
      <w:r w:rsidRPr="00645B0B">
        <w:rPr>
          <w:rFonts w:ascii="Times New Roman" w:hAnsi="Times New Roman" w:cs="Times New Roman"/>
          <w:sz w:val="28"/>
          <w:szCs w:val="28"/>
        </w:rPr>
        <w:t xml:space="preserve"> </w:t>
      </w:r>
      <w:r w:rsidRPr="0064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 </w:t>
      </w:r>
      <w:r w:rsidRPr="00645B0B">
        <w:rPr>
          <w:rFonts w:ascii="Times New Roman" w:hAnsi="Times New Roman" w:cs="Times New Roman"/>
          <w:sz w:val="28"/>
          <w:szCs w:val="28"/>
          <w:lang w:eastAsia="ru-RU"/>
        </w:rPr>
        <w:t>«Об инженерной (инжиниринговой) деятельности в Российской Федерации</w:t>
      </w:r>
      <w:r w:rsidRPr="00645B0B">
        <w:rPr>
          <w:rFonts w:ascii="Times New Roman" w:hAnsi="Times New Roman" w:cs="Times New Roman"/>
          <w:sz w:val="28"/>
          <w:szCs w:val="28"/>
        </w:rPr>
        <w:t>»</w:t>
      </w:r>
    </w:p>
    <w:p w:rsidR="00DA3E96" w:rsidRPr="00645B0B" w:rsidRDefault="00DA3E96" w:rsidP="00642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3E96" w:rsidRPr="00645B0B" w:rsidSect="008E572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DC9"/>
    <w:multiLevelType w:val="hybridMultilevel"/>
    <w:tmpl w:val="D80A8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7F38"/>
    <w:multiLevelType w:val="hybridMultilevel"/>
    <w:tmpl w:val="9800E7A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11DE2C8C"/>
    <w:multiLevelType w:val="hybridMultilevel"/>
    <w:tmpl w:val="4358F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01A8A"/>
    <w:multiLevelType w:val="multilevel"/>
    <w:tmpl w:val="8BE8BD5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4">
    <w:nsid w:val="46D93C37"/>
    <w:multiLevelType w:val="hybridMultilevel"/>
    <w:tmpl w:val="98183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0571B"/>
    <w:multiLevelType w:val="multilevel"/>
    <w:tmpl w:val="E68C0E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20"/>
    <w:rsid w:val="00032F66"/>
    <w:rsid w:val="000B1AB8"/>
    <w:rsid w:val="003C6F9B"/>
    <w:rsid w:val="004A654E"/>
    <w:rsid w:val="004B162B"/>
    <w:rsid w:val="0051230D"/>
    <w:rsid w:val="005219BC"/>
    <w:rsid w:val="00612CE0"/>
    <w:rsid w:val="00642186"/>
    <w:rsid w:val="00644D4D"/>
    <w:rsid w:val="00645B0B"/>
    <w:rsid w:val="008E5720"/>
    <w:rsid w:val="00961C08"/>
    <w:rsid w:val="00A83456"/>
    <w:rsid w:val="00B14B1C"/>
    <w:rsid w:val="00C16DF3"/>
    <w:rsid w:val="00DA3E96"/>
    <w:rsid w:val="00EA308A"/>
    <w:rsid w:val="00F7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14B1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45B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14B1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45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2014-07-27T08:04:00Z</dcterms:created>
  <dcterms:modified xsi:type="dcterms:W3CDTF">2014-07-27T08:04:00Z</dcterms:modified>
</cp:coreProperties>
</file>