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A" w:rsidRPr="0021682A" w:rsidRDefault="00B55E2B" w:rsidP="00A61D75">
      <w:pPr>
        <w:pStyle w:val="1"/>
        <w:rPr>
          <w:rFonts w:ascii="Arial" w:hAnsi="Arial" w:cs="Arial"/>
          <w:lang w:eastAsia="ru-RU"/>
        </w:rPr>
      </w:pPr>
      <w:r>
        <w:rPr>
          <w:rFonts w:ascii="Arial" w:hAnsi="Arial" w:cs="Arial"/>
          <w:b w:val="0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3A130443">
            <wp:simplePos x="0" y="0"/>
            <wp:positionH relativeFrom="column">
              <wp:posOffset>3900170</wp:posOffset>
            </wp:positionH>
            <wp:positionV relativeFrom="paragraph">
              <wp:posOffset>16510</wp:posOffset>
            </wp:positionV>
            <wp:extent cx="792480" cy="792480"/>
            <wp:effectExtent l="0" t="0" r="762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85725</wp:posOffset>
            </wp:positionV>
            <wp:extent cx="727075" cy="800100"/>
            <wp:effectExtent l="0" t="0" r="0" b="0"/>
            <wp:wrapNone/>
            <wp:docPr id="2" name="Рисунок 7" descr="logo_psc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logo_psc_c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16510</wp:posOffset>
            </wp:positionV>
            <wp:extent cx="1103630" cy="1097280"/>
            <wp:effectExtent l="0" t="0" r="127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16510</wp:posOffset>
            </wp:positionV>
            <wp:extent cx="724535" cy="869315"/>
            <wp:effectExtent l="0" t="0" r="0" b="6985"/>
            <wp:wrapNone/>
            <wp:docPr id="5" name="Рисунок 6" descr="7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97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95250</wp:posOffset>
            </wp:positionV>
            <wp:extent cx="672465" cy="790575"/>
            <wp:effectExtent l="0" t="0" r="0" b="9525"/>
            <wp:wrapNone/>
            <wp:docPr id="6" name="Рисунок 3" descr="polpr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lpred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FA" w:rsidRPr="0021682A" w:rsidRDefault="006D3DFA" w:rsidP="00B070D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</w:p>
    <w:p w:rsidR="006D3DFA" w:rsidRPr="0021682A" w:rsidRDefault="006D3DFA" w:rsidP="00B36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3DFA" w:rsidRDefault="006D3DFA" w:rsidP="002949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D3DFA" w:rsidRDefault="006D3DFA" w:rsidP="00B36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Деловая миссия</w:t>
      </w:r>
    </w:p>
    <w:p w:rsidR="006D3DFA" w:rsidRDefault="006D3DFA" w:rsidP="00C63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консорциума фасадных решений в строительстве.</w:t>
      </w:r>
    </w:p>
    <w:p w:rsidR="006D3DFA" w:rsidRPr="00B36A3C" w:rsidRDefault="006D3DFA" w:rsidP="00B36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55E2B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5E2B">
        <w:rPr>
          <w:rFonts w:ascii="Times New Roman" w:hAnsi="Times New Roman"/>
          <w:b/>
          <w:sz w:val="28"/>
          <w:szCs w:val="28"/>
          <w:lang w:eastAsia="ru-RU"/>
        </w:rPr>
        <w:t>апреля 2017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  <w:r w:rsidR="00B55E2B">
        <w:rPr>
          <w:rFonts w:ascii="Times New Roman" w:hAnsi="Times New Roman"/>
          <w:b/>
          <w:sz w:val="28"/>
          <w:szCs w:val="28"/>
          <w:lang w:eastAsia="ru-RU"/>
        </w:rPr>
        <w:t>Казань</w:t>
      </w:r>
    </w:p>
    <w:p w:rsidR="006D3DFA" w:rsidRPr="0021682A" w:rsidRDefault="006D3DFA" w:rsidP="00B574CE">
      <w:pPr>
        <w:tabs>
          <w:tab w:val="left" w:pos="-567"/>
        </w:tabs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D3DFA" w:rsidRDefault="006D3DFA" w:rsidP="00C63D53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21682A">
        <w:rPr>
          <w:rFonts w:ascii="Times New Roman" w:hAnsi="Times New Roman"/>
          <w:sz w:val="28"/>
          <w:szCs w:val="28"/>
          <w:lang w:eastAsia="ru-RU"/>
        </w:rPr>
        <w:t xml:space="preserve"> по качеству и безопасности строительства при Координационном совете по развитию строительной отрасли СЗФО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поддержке </w:t>
      </w:r>
      <w:r w:rsidRPr="002168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Национального объединения</w:t>
      </w:r>
      <w:r w:rsidRPr="0021682A">
        <w:rPr>
          <w:rFonts w:ascii="Times New Roman" w:hAnsi="Times New Roman"/>
          <w:sz w:val="28"/>
          <w:szCs w:val="28"/>
          <w:lang w:eastAsia="ru-RU"/>
        </w:rPr>
        <w:t xml:space="preserve"> изыскателей и проектировщиков (НОПРИЗ),</w:t>
      </w:r>
      <w:r w:rsidRPr="002168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Союза</w:t>
      </w:r>
      <w:r w:rsidRPr="0021682A">
        <w:rPr>
          <w:rFonts w:ascii="Times New Roman" w:hAnsi="Times New Roman"/>
          <w:sz w:val="28"/>
          <w:szCs w:val="28"/>
          <w:lang w:eastAsia="ru-RU"/>
        </w:rPr>
        <w:t xml:space="preserve"> Архитекторов России </w:t>
      </w:r>
      <w:r>
        <w:rPr>
          <w:rFonts w:ascii="Times New Roman" w:hAnsi="Times New Roman"/>
          <w:sz w:val="28"/>
          <w:szCs w:val="28"/>
          <w:lang w:eastAsia="ru-RU"/>
        </w:rPr>
        <w:t>и ведущих объединений строителей и проектировщиков организуют серию выездных семинаров по городам России.</w:t>
      </w:r>
    </w:p>
    <w:p w:rsidR="006D3DFA" w:rsidRDefault="006D3DFA" w:rsidP="00C63D53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современных условиях кризисной экономики необходимо помнить о качестве и безопасности в строительстве и информировать потребителя о новой продукции и технологиях строительства. Фасады зданий и качество применяемых конструкций определяют безопасность и комфорт граждан</w:t>
      </w:r>
      <w:r w:rsidRPr="00E14D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долговечность домов и сооружений, основные эксплуатационные качества.</w:t>
      </w:r>
    </w:p>
    <w:p w:rsidR="006D3DFA" w:rsidRDefault="006D3DFA" w:rsidP="00C63D5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DFA" w:rsidRPr="00BA0F9F" w:rsidRDefault="006D3DFA" w:rsidP="00C63D5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F9F">
        <w:rPr>
          <w:rFonts w:ascii="Times New Roman" w:hAnsi="Times New Roman"/>
          <w:b/>
          <w:sz w:val="28"/>
          <w:szCs w:val="28"/>
          <w:lang w:eastAsia="ru-RU"/>
        </w:rPr>
        <w:t>На семинаре-совещании планируется осветить следующие вопросы:</w:t>
      </w:r>
    </w:p>
    <w:p w:rsidR="006D3DFA" w:rsidRDefault="006D3DFA" w:rsidP="00522200">
      <w:pPr>
        <w:pStyle w:val="a3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Генеральный план развития </w:t>
      </w:r>
      <w:r w:rsidR="00B55E2B">
        <w:rPr>
          <w:rFonts w:ascii="Times New Roman" w:hAnsi="Times New Roman"/>
          <w:sz w:val="28"/>
          <w:szCs w:val="28"/>
          <w:lang w:eastAsia="ru-RU"/>
        </w:rPr>
        <w:t>Казани</w:t>
      </w:r>
      <w:r>
        <w:rPr>
          <w:rFonts w:ascii="Times New Roman" w:hAnsi="Times New Roman"/>
          <w:sz w:val="28"/>
          <w:szCs w:val="28"/>
          <w:lang w:eastAsia="ru-RU"/>
        </w:rPr>
        <w:t>. Перспективные проекты строительства, современные решения и вопросы качества.</w:t>
      </w:r>
    </w:p>
    <w:p w:rsidR="006D3DFA" w:rsidRDefault="006D3DFA" w:rsidP="00522200">
      <w:pPr>
        <w:pStyle w:val="a3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Новые технологии материалов, используемых при проектировании, строительстве и реконструкции фасадов зданий.</w:t>
      </w:r>
    </w:p>
    <w:p w:rsidR="006D3DFA" w:rsidRPr="000F1BB9" w:rsidRDefault="006D3DFA" w:rsidP="000F1BB9">
      <w:pPr>
        <w:pStyle w:val="a3"/>
        <w:numPr>
          <w:ilvl w:val="0"/>
          <w:numId w:val="11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03F">
        <w:rPr>
          <w:rFonts w:ascii="Times New Roman" w:hAnsi="Times New Roman"/>
          <w:sz w:val="28"/>
          <w:szCs w:val="28"/>
          <w:lang w:eastAsia="ru-RU"/>
        </w:rPr>
        <w:t>Обмен опытом по внедрению эффективных технологий фасадного облика строительных сооружений.</w:t>
      </w:r>
    </w:p>
    <w:p w:rsidR="006D3DFA" w:rsidRDefault="006D3DFA" w:rsidP="00C63D5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DFA" w:rsidRDefault="00105C1D" w:rsidP="00E341B2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участию в</w:t>
      </w:r>
      <w:r w:rsidR="006D3DFA" w:rsidRPr="00B0203F">
        <w:rPr>
          <w:rFonts w:ascii="Times New Roman" w:hAnsi="Times New Roman"/>
          <w:b/>
          <w:sz w:val="28"/>
          <w:szCs w:val="28"/>
          <w:lang w:eastAsia="ru-RU"/>
        </w:rPr>
        <w:t xml:space="preserve"> семинаре-совещании </w:t>
      </w:r>
      <w:r>
        <w:rPr>
          <w:rFonts w:ascii="Times New Roman" w:hAnsi="Times New Roman"/>
          <w:b/>
          <w:sz w:val="28"/>
          <w:szCs w:val="28"/>
          <w:lang w:eastAsia="ru-RU"/>
        </w:rPr>
        <w:t>приглашены</w:t>
      </w:r>
      <w:r w:rsidR="00E341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E341B2" w:rsidRPr="00E341B2">
        <w:t xml:space="preserve"> </w:t>
      </w:r>
      <w:r w:rsidR="00BF3F9E">
        <w:rPr>
          <w:rFonts w:ascii="Times New Roman" w:hAnsi="Times New Roman"/>
          <w:sz w:val="28"/>
          <w:szCs w:val="28"/>
          <w:lang w:eastAsia="ru-RU"/>
        </w:rPr>
        <w:t>ми</w:t>
      </w:r>
      <w:r w:rsidR="00E341B2" w:rsidRPr="00E341B2">
        <w:rPr>
          <w:rFonts w:ascii="Times New Roman" w:hAnsi="Times New Roman"/>
          <w:sz w:val="28"/>
          <w:szCs w:val="28"/>
          <w:lang w:eastAsia="ru-RU"/>
        </w:rPr>
        <w:t>нистр строительства, архитектуры и жилищно-коммунального</w:t>
      </w:r>
      <w:r w:rsidR="00E341B2">
        <w:rPr>
          <w:rFonts w:ascii="Times New Roman" w:hAnsi="Times New Roman"/>
          <w:sz w:val="28"/>
          <w:szCs w:val="28"/>
          <w:lang w:eastAsia="ru-RU"/>
        </w:rPr>
        <w:t xml:space="preserve"> хозяйства Республики Татарстан - </w:t>
      </w:r>
      <w:r w:rsidR="00E341B2" w:rsidRPr="00E341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341B2" w:rsidRPr="00E341B2">
        <w:rPr>
          <w:rFonts w:ascii="Times New Roman" w:hAnsi="Times New Roman"/>
          <w:b/>
          <w:sz w:val="28"/>
          <w:szCs w:val="28"/>
          <w:lang w:eastAsia="ru-RU"/>
        </w:rPr>
        <w:t>Файзуллин</w:t>
      </w:r>
      <w:proofErr w:type="spellEnd"/>
      <w:r w:rsidR="00E341B2" w:rsidRPr="00E341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41B2">
        <w:rPr>
          <w:rFonts w:ascii="Times New Roman" w:hAnsi="Times New Roman"/>
          <w:b/>
          <w:sz w:val="28"/>
          <w:szCs w:val="28"/>
          <w:lang w:eastAsia="ru-RU"/>
        </w:rPr>
        <w:t xml:space="preserve">И.Э., </w:t>
      </w:r>
      <w:r w:rsidR="00BF3F9E">
        <w:rPr>
          <w:rFonts w:ascii="Times New Roman" w:hAnsi="Times New Roman"/>
          <w:sz w:val="28"/>
          <w:szCs w:val="28"/>
          <w:lang w:eastAsia="ru-RU"/>
        </w:rPr>
        <w:t>г</w:t>
      </w:r>
      <w:r w:rsidR="00E341B2">
        <w:rPr>
          <w:rFonts w:ascii="Times New Roman" w:hAnsi="Times New Roman"/>
          <w:sz w:val="28"/>
          <w:szCs w:val="28"/>
          <w:lang w:eastAsia="ru-RU"/>
        </w:rPr>
        <w:t xml:space="preserve">лавный архитектор </w:t>
      </w:r>
      <w:proofErr w:type="spellStart"/>
      <w:r w:rsidR="00E341B2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E341B2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E341B2">
        <w:rPr>
          <w:rFonts w:ascii="Times New Roman" w:hAnsi="Times New Roman"/>
          <w:sz w:val="28"/>
          <w:szCs w:val="28"/>
          <w:lang w:eastAsia="ru-RU"/>
        </w:rPr>
        <w:t>азани</w:t>
      </w:r>
      <w:proofErr w:type="spellEnd"/>
      <w:r w:rsidR="00E341B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341B2" w:rsidRPr="00E341B2">
        <w:rPr>
          <w:rFonts w:ascii="Times New Roman" w:hAnsi="Times New Roman"/>
          <w:b/>
          <w:sz w:val="28"/>
          <w:szCs w:val="28"/>
          <w:lang w:eastAsia="ru-RU"/>
        </w:rPr>
        <w:t>Прокофьева</w:t>
      </w:r>
      <w:r w:rsidR="00E341B2">
        <w:rPr>
          <w:rFonts w:ascii="Times New Roman" w:hAnsi="Times New Roman"/>
          <w:b/>
          <w:sz w:val="28"/>
          <w:szCs w:val="28"/>
          <w:lang w:eastAsia="ru-RU"/>
        </w:rPr>
        <w:t xml:space="preserve"> Т.Г., </w:t>
      </w:r>
      <w:r w:rsidR="00BF3F9E">
        <w:rPr>
          <w:rFonts w:ascii="Times New Roman" w:hAnsi="Times New Roman"/>
          <w:sz w:val="28"/>
          <w:szCs w:val="28"/>
          <w:lang w:eastAsia="ru-RU"/>
        </w:rPr>
        <w:t>председатель правления Союза архитекторов Республики Татарстан</w:t>
      </w:r>
      <w:r w:rsidR="00E341B2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E341B2" w:rsidRPr="00E341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F3F9E">
        <w:rPr>
          <w:rFonts w:ascii="Times New Roman" w:hAnsi="Times New Roman"/>
          <w:b/>
          <w:sz w:val="28"/>
          <w:szCs w:val="28"/>
          <w:lang w:eastAsia="ru-RU"/>
        </w:rPr>
        <w:t>Забирова</w:t>
      </w:r>
      <w:proofErr w:type="spellEnd"/>
      <w:r w:rsidR="00BF3F9E">
        <w:rPr>
          <w:rFonts w:ascii="Times New Roman" w:hAnsi="Times New Roman"/>
          <w:b/>
          <w:sz w:val="28"/>
          <w:szCs w:val="28"/>
          <w:lang w:eastAsia="ru-RU"/>
        </w:rPr>
        <w:t xml:space="preserve"> Ф.М.</w:t>
      </w:r>
    </w:p>
    <w:p w:rsidR="006D3DFA" w:rsidRDefault="006D3DFA" w:rsidP="0076581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9B72AC" w:rsidRDefault="009B72AC" w:rsidP="009B72A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Форматом мероприятия предусмотрены презентации крупнейших компаний РФ, внедряющих современные технологии фасадных решений в строительстве.</w:t>
      </w:r>
    </w:p>
    <w:p w:rsidR="009B72AC" w:rsidRDefault="009B72AC" w:rsidP="0086113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E341B2" w:rsidRDefault="006D3DFA" w:rsidP="0086113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956B89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Место проведения: </w:t>
      </w:r>
      <w:r w:rsidR="002F777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420111, </w:t>
      </w:r>
      <w:proofErr w:type="spellStart"/>
      <w:r w:rsidR="002F777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г</w:t>
      </w:r>
      <w:proofErr w:type="gramStart"/>
      <w:r w:rsidR="002F777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="00E341B2" w:rsidRP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</w:t>
      </w:r>
      <w:proofErr w:type="gramEnd"/>
      <w:r w:rsidR="00E341B2" w:rsidRP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азань</w:t>
      </w:r>
      <w:proofErr w:type="spellEnd"/>
      <w:r w:rsidR="00E341B2" w:rsidRP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, ул. Университетская, 7 </w:t>
      </w:r>
    </w:p>
    <w:p w:rsidR="006D3DFA" w:rsidRPr="00956B89" w:rsidRDefault="006D3DFA" w:rsidP="0086113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956B8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Гостиница </w:t>
      </w:r>
      <w:r w:rsidR="00E341B2" w:rsidRP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«Шаляпин Палас Отель»</w:t>
      </w:r>
      <w:r w:rsid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, </w:t>
      </w:r>
      <w:r w:rsidR="003505C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2 этаж, </w:t>
      </w:r>
      <w:r w:rsidR="00E341B2" w:rsidRPr="00E341B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БОЛЬШОЙ КОНФЕРЕНЦ-ЗАЛ</w:t>
      </w:r>
    </w:p>
    <w:p w:rsidR="006D3DFA" w:rsidRPr="00621EE4" w:rsidRDefault="006D3DFA" w:rsidP="00621EE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"/>
        <w:tblW w:w="0" w:type="auto"/>
        <w:tblLayout w:type="fixed"/>
        <w:tblLook w:val="0000" w:firstRow="0" w:lastRow="0" w:firstColumn="0" w:lastColumn="0" w:noHBand="0" w:noVBand="0"/>
      </w:tblPr>
      <w:tblGrid>
        <w:gridCol w:w="3131"/>
      </w:tblGrid>
      <w:tr w:rsidR="009B72AC" w:rsidRPr="005F4D50" w:rsidTr="009B72AC">
        <w:trPr>
          <w:trHeight w:val="427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AC" w:rsidRPr="00EC7B4D" w:rsidRDefault="009B72AC" w:rsidP="009B72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Начало мероприятия  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</w:tr>
      <w:tr w:rsidR="009B72AC" w:rsidRPr="005F4D50" w:rsidTr="009B72AC">
        <w:trPr>
          <w:trHeight w:val="414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AC" w:rsidRPr="00EC7B4D" w:rsidRDefault="009B72AC" w:rsidP="009B72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9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Начало регистрации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EC7B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:30</w:t>
            </w:r>
          </w:p>
        </w:tc>
      </w:tr>
    </w:tbl>
    <w:p w:rsidR="006D3DFA" w:rsidRDefault="006D3DFA" w:rsidP="009B72A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6D3DFA" w:rsidRDefault="006D3DFA" w:rsidP="00EC7B4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242C9" w:rsidRDefault="00B242C9" w:rsidP="009B72A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42C9" w:rsidRDefault="00B242C9" w:rsidP="00BD163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3DFA" w:rsidRPr="00956B89" w:rsidRDefault="009B72AC" w:rsidP="00BD1633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окончанию мероприятия ФУРШЕТ</w:t>
      </w:r>
    </w:p>
    <w:p w:rsidR="006D3DFA" w:rsidRPr="00956B89" w:rsidRDefault="006D3DFA" w:rsidP="00EC7B4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42C9" w:rsidRDefault="00B242C9" w:rsidP="00EC7B4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B72AC" w:rsidRDefault="009B72AC" w:rsidP="00EC7B4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6D3DFA" w:rsidRPr="00EC7B4D" w:rsidRDefault="006D3DFA" w:rsidP="00EC7B4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C7B4D">
        <w:rPr>
          <w:rFonts w:ascii="Times New Roman" w:hAnsi="Times New Roman"/>
          <w:bCs/>
          <w:sz w:val="24"/>
          <w:szCs w:val="24"/>
          <w:lang w:eastAsia="ru-RU"/>
        </w:rPr>
        <w:t>Все вопросы по участию в мероприятии вы можете задать по телефонам:</w:t>
      </w:r>
    </w:p>
    <w:p w:rsidR="006D3DFA" w:rsidRDefault="006D3DFA" w:rsidP="0076581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B4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(812) 324-99-97, </w:t>
      </w:r>
      <w:r w:rsidRPr="00EC7B4D">
        <w:rPr>
          <w:rFonts w:ascii="Times New Roman" w:hAnsi="Times New Roman"/>
          <w:b/>
          <w:sz w:val="24"/>
          <w:szCs w:val="24"/>
          <w:lang w:eastAsia="ru-RU"/>
        </w:rPr>
        <w:t>496-52-15,  496-52-16.</w:t>
      </w:r>
    </w:p>
    <w:p w:rsidR="006D3DFA" w:rsidRDefault="006D3DFA" w:rsidP="0076581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721">
        <w:rPr>
          <w:rFonts w:ascii="Times New Roman" w:hAnsi="Times New Roman"/>
          <w:sz w:val="24"/>
          <w:szCs w:val="24"/>
          <w:lang w:eastAsia="ru-RU"/>
        </w:rPr>
        <w:t xml:space="preserve">Контактное лицо: </w:t>
      </w:r>
      <w:r>
        <w:rPr>
          <w:rFonts w:ascii="Times New Roman" w:hAnsi="Times New Roman"/>
          <w:sz w:val="24"/>
          <w:szCs w:val="24"/>
          <w:lang w:eastAsia="ru-RU"/>
        </w:rPr>
        <w:t xml:space="preserve">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55E2B">
        <w:rPr>
          <w:rFonts w:ascii="Times New Roman" w:hAnsi="Times New Roman"/>
          <w:sz w:val="24"/>
          <w:szCs w:val="24"/>
          <w:lang w:eastAsia="ru-RU"/>
        </w:rPr>
        <w:t>Наталья Игнатова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3DFA" w:rsidRDefault="006D3DFA" w:rsidP="0076581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DFA" w:rsidRPr="00AF4721" w:rsidRDefault="006D3DFA" w:rsidP="0076581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547"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 представительства от организации не более 2-х человек.</w:t>
      </w:r>
    </w:p>
    <w:p w:rsidR="006D3DFA" w:rsidRDefault="00B55E2B" w:rsidP="007D5FD4">
      <w:pPr>
        <w:shd w:val="clear" w:color="auto" w:fill="FFFFFF"/>
        <w:tabs>
          <w:tab w:val="left" w:pos="709"/>
          <w:tab w:val="left" w:pos="1418"/>
          <w:tab w:val="left" w:pos="1632"/>
          <w:tab w:val="left" w:leader="underscore" w:pos="3202"/>
          <w:tab w:val="left" w:pos="399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5962D05">
            <wp:simplePos x="0" y="0"/>
            <wp:positionH relativeFrom="column">
              <wp:posOffset>5038090</wp:posOffset>
            </wp:positionH>
            <wp:positionV relativeFrom="paragraph">
              <wp:posOffset>111125</wp:posOffset>
            </wp:positionV>
            <wp:extent cx="638175" cy="6572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FA" w:rsidRPr="0021682A" w:rsidRDefault="006D3DFA" w:rsidP="00B242C9">
      <w:pPr>
        <w:shd w:val="clear" w:color="auto" w:fill="FFFFFF"/>
        <w:tabs>
          <w:tab w:val="left" w:pos="709"/>
          <w:tab w:val="left" w:pos="1418"/>
          <w:tab w:val="left" w:pos="1632"/>
          <w:tab w:val="left" w:leader="underscore" w:pos="3202"/>
          <w:tab w:val="left" w:pos="3994"/>
          <w:tab w:val="left" w:pos="6804"/>
          <w:tab w:val="left" w:pos="7230"/>
          <w:tab w:val="left" w:pos="7371"/>
          <w:tab w:val="left" w:pos="7797"/>
        </w:tabs>
        <w:spacing w:after="0" w:line="240" w:lineRule="auto"/>
        <w:ind w:left="-567" w:right="226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49CF">
        <w:rPr>
          <w:rFonts w:ascii="Times New Roman" w:hAnsi="Times New Roman"/>
          <w:b/>
          <w:sz w:val="28"/>
          <w:szCs w:val="28"/>
          <w:lang w:eastAsia="ru-RU"/>
        </w:rPr>
        <w:t>Оператор проекта</w:t>
      </w:r>
      <w:r w:rsidRPr="0021682A">
        <w:rPr>
          <w:rFonts w:ascii="Times New Roman" w:hAnsi="Times New Roman"/>
          <w:sz w:val="28"/>
          <w:szCs w:val="28"/>
          <w:lang w:eastAsia="ru-RU"/>
        </w:rPr>
        <w:t xml:space="preserve"> – ЗАО «Петербургский строительный центр»</w:t>
      </w:r>
      <w:r w:rsidR="00B242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3DFA" w:rsidRDefault="006D3DFA" w:rsidP="002949CF">
      <w:pPr>
        <w:tabs>
          <w:tab w:val="left" w:pos="6804"/>
          <w:tab w:val="left" w:pos="7230"/>
          <w:tab w:val="left" w:pos="7371"/>
          <w:tab w:val="left" w:pos="7797"/>
        </w:tabs>
        <w:spacing w:after="0" w:line="240" w:lineRule="auto"/>
        <w:ind w:left="-567" w:right="2268" w:firstLine="283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565F">
        <w:rPr>
          <w:rFonts w:ascii="Times New Roman" w:hAnsi="Times New Roman"/>
          <w:sz w:val="24"/>
          <w:szCs w:val="24"/>
          <w:lang w:eastAsia="ru-RU"/>
        </w:rPr>
        <w:t xml:space="preserve">Электронная почта: </w:t>
      </w:r>
      <w:hyperlink r:id="rId12" w:history="1"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infstroy</w:t>
        </w:r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D3DFA" w:rsidRDefault="006D3DFA" w:rsidP="002949CF">
      <w:pPr>
        <w:tabs>
          <w:tab w:val="left" w:pos="6804"/>
          <w:tab w:val="left" w:pos="7230"/>
          <w:tab w:val="left" w:pos="7371"/>
          <w:tab w:val="left" w:pos="7797"/>
        </w:tabs>
        <w:spacing w:after="0" w:line="240" w:lineRule="auto"/>
        <w:ind w:left="-567" w:right="2268" w:firstLine="2835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8B56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13" w:history="1"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infstroy</w:t>
        </w:r>
        <w:proofErr w:type="spellEnd"/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565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D3DFA" w:rsidRDefault="006D3DFA" w:rsidP="00B242C9">
      <w:pPr>
        <w:spacing w:after="0" w:line="240" w:lineRule="auto"/>
        <w:ind w:left="-284" w:right="3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41B2" w:rsidRDefault="00367B5E" w:rsidP="00B242C9">
      <w:pPr>
        <w:spacing w:after="0" w:line="240" w:lineRule="auto"/>
        <w:ind w:left="-284" w:right="3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42328480" wp14:editId="2711F273">
            <wp:simplePos x="0" y="0"/>
            <wp:positionH relativeFrom="column">
              <wp:posOffset>2415875</wp:posOffset>
            </wp:positionH>
            <wp:positionV relativeFrom="paragraph">
              <wp:posOffset>99588</wp:posOffset>
            </wp:positionV>
            <wp:extent cx="1518249" cy="747526"/>
            <wp:effectExtent l="0" t="0" r="6350" b="0"/>
            <wp:wrapNone/>
            <wp:docPr id="11" name="Рисунок 11" descr="C:\Users\orekh\Desktop\Logo_Зодч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ekh\Desktop\Logo_Зодчий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74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B2" w:rsidRDefault="00367B5E" w:rsidP="002949CF">
      <w:pPr>
        <w:spacing w:after="0" w:line="240" w:lineRule="auto"/>
        <w:ind w:left="-284" w:right="34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4288A9B4" wp14:editId="0FE34040">
            <wp:simplePos x="0" y="0"/>
            <wp:positionH relativeFrom="column">
              <wp:posOffset>4175460</wp:posOffset>
            </wp:positionH>
            <wp:positionV relativeFrom="paragraph">
              <wp:posOffset>80010</wp:posOffset>
            </wp:positionV>
            <wp:extent cx="1414733" cy="533933"/>
            <wp:effectExtent l="0" t="0" r="0" b="0"/>
            <wp:wrapNone/>
            <wp:docPr id="8" name="Рисунок 8" descr="ЛогоЖурнКрепё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ЖурнКрепёж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3" cy="53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CF" w:rsidRPr="002949CF">
        <w:rPr>
          <w:rFonts w:ascii="Times New Roman" w:hAnsi="Times New Roman"/>
          <w:b/>
          <w:sz w:val="24"/>
          <w:szCs w:val="24"/>
          <w:lang w:eastAsia="ru-RU"/>
        </w:rPr>
        <w:t>Информационные партнеры:</w:t>
      </w:r>
      <w:r w:rsidR="002949C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949CF" w:rsidRDefault="002949CF" w:rsidP="00367B5E">
      <w:pPr>
        <w:spacing w:after="0" w:line="240" w:lineRule="auto"/>
        <w:ind w:right="34"/>
        <w:rPr>
          <w:rFonts w:ascii="Times New Roman" w:hAnsi="Times New Roman"/>
          <w:sz w:val="24"/>
          <w:szCs w:val="24"/>
          <w:lang w:eastAsia="ru-RU"/>
        </w:rPr>
      </w:pPr>
    </w:p>
    <w:p w:rsidR="00E341B2" w:rsidRDefault="00E341B2" w:rsidP="00B242C9">
      <w:pPr>
        <w:tabs>
          <w:tab w:val="center" w:pos="3260"/>
          <w:tab w:val="right" w:pos="7088"/>
        </w:tabs>
        <w:spacing w:after="0" w:line="240" w:lineRule="auto"/>
        <w:ind w:left="-284" w:right="2835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2"/>
        <w:tblW w:w="11135" w:type="dxa"/>
        <w:tblLook w:val="01E0" w:firstRow="1" w:lastRow="1" w:firstColumn="1" w:lastColumn="1" w:noHBand="0" w:noVBand="0"/>
      </w:tblPr>
      <w:tblGrid>
        <w:gridCol w:w="4586"/>
        <w:gridCol w:w="2371"/>
        <w:gridCol w:w="1015"/>
        <w:gridCol w:w="3163"/>
      </w:tblGrid>
      <w:tr w:rsidR="006D3DFA" w:rsidRPr="005F4D50" w:rsidTr="0079768C">
        <w:trPr>
          <w:trHeight w:val="428"/>
        </w:trPr>
        <w:tc>
          <w:tcPr>
            <w:tcW w:w="1113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D3DFA" w:rsidRPr="0076581D" w:rsidRDefault="006D3DFA" w:rsidP="001F724F">
            <w:pPr>
              <w:spacing w:after="0" w:line="240" w:lineRule="auto"/>
              <w:ind w:left="142"/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sym w:font="Wingdings" w:char="F022"/>
            </w:r>
          </w:p>
        </w:tc>
      </w:tr>
      <w:tr w:rsidR="006D3DFA" w:rsidRPr="005F4D50" w:rsidTr="0079768C">
        <w:trPr>
          <w:trHeight w:val="1659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A" w:rsidRPr="0076581D" w:rsidRDefault="00B55E2B" w:rsidP="00FE0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312E5369" wp14:editId="5942A42E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99060</wp:posOffset>
                  </wp:positionV>
                  <wp:extent cx="630555" cy="646430"/>
                  <wp:effectExtent l="0" t="0" r="0" b="1270"/>
                  <wp:wrapNone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lang w:eastAsia="ru-RU"/>
              </w:rPr>
              <w:t xml:space="preserve">Регистрационная карточка на </w:t>
            </w:r>
            <w:r>
              <w:rPr>
                <w:rFonts w:ascii="Arial" w:hAnsi="Arial"/>
                <w:b/>
                <w:color w:val="000000"/>
                <w:lang w:eastAsia="ru-RU"/>
              </w:rPr>
              <w:t>участие в Деловой миссии консорциума фасадных решений в строительстве</w:t>
            </w:r>
          </w:p>
          <w:p w:rsidR="006D3DFA" w:rsidRDefault="006D3DFA" w:rsidP="00FE0898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lang w:eastAsia="ru-RU"/>
              </w:rPr>
            </w:pPr>
            <w:r>
              <w:rPr>
                <w:rFonts w:ascii="Arial" w:hAnsi="Arial"/>
                <w:b/>
                <w:color w:val="000000"/>
                <w:lang w:eastAsia="ru-RU"/>
              </w:rPr>
              <w:t>1</w:t>
            </w:r>
            <w:r w:rsidR="00E341B2">
              <w:rPr>
                <w:rFonts w:ascii="Arial" w:hAnsi="Arial"/>
                <w:b/>
                <w:color w:val="000000"/>
                <w:lang w:eastAsia="ru-RU"/>
              </w:rPr>
              <w:t>3</w:t>
            </w:r>
            <w:r>
              <w:rPr>
                <w:rFonts w:ascii="Arial" w:hAnsi="Arial"/>
                <w:b/>
                <w:color w:val="000000"/>
                <w:lang w:eastAsia="ru-RU"/>
              </w:rPr>
              <w:t xml:space="preserve"> </w:t>
            </w:r>
            <w:r w:rsidR="00E341B2">
              <w:rPr>
                <w:rFonts w:ascii="Arial" w:hAnsi="Arial"/>
                <w:b/>
                <w:color w:val="000000"/>
                <w:lang w:eastAsia="ru-RU"/>
              </w:rPr>
              <w:t>апреля 2017</w:t>
            </w:r>
          </w:p>
          <w:p w:rsidR="006D3DFA" w:rsidRPr="0076581D" w:rsidRDefault="006D3DFA" w:rsidP="00E341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hAnsi="Arial"/>
                <w:b/>
                <w:color w:val="000000"/>
                <w:lang w:eastAsia="ru-RU"/>
              </w:rPr>
              <w:t>г. К</w:t>
            </w:r>
            <w:r w:rsidR="00E341B2">
              <w:rPr>
                <w:rFonts w:ascii="Arial" w:hAnsi="Arial"/>
                <w:b/>
                <w:color w:val="000000"/>
                <w:lang w:eastAsia="ru-RU"/>
              </w:rPr>
              <w:t>азань</w:t>
            </w:r>
          </w:p>
        </w:tc>
      </w:tr>
      <w:tr w:rsidR="006D3DFA" w:rsidRPr="005F4D50" w:rsidTr="0079768C">
        <w:trPr>
          <w:trHeight w:val="84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4586" w:type="dxa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549" w:type="dxa"/>
            <w:gridSpan w:val="3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rPr>
          <w:trHeight w:val="1056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rPr>
          <w:trHeight w:val="1601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sz w:val="20"/>
                <w:szCs w:val="20"/>
                <w:lang w:eastAsia="ru-RU"/>
              </w:rPr>
              <w:t xml:space="preserve">Ф.И.О.,  </w:t>
            </w:r>
            <w:proofErr w:type="spellStart"/>
            <w:r w:rsidRPr="0076581D">
              <w:rPr>
                <w:rFonts w:ascii="Arial" w:hAnsi="Arial"/>
                <w:b/>
                <w:sz w:val="20"/>
                <w:szCs w:val="20"/>
                <w:lang w:eastAsia="ru-RU"/>
              </w:rPr>
              <w:t>долж-ти</w:t>
            </w:r>
            <w:proofErr w:type="spellEnd"/>
            <w:r w:rsidRPr="0076581D">
              <w:rPr>
                <w:rFonts w:ascii="Arial" w:hAnsi="Arial"/>
                <w:b/>
                <w:sz w:val="20"/>
                <w:szCs w:val="20"/>
                <w:lang w:eastAsia="ru-RU"/>
              </w:rPr>
              <w:t>, телефоны предполагаемых участников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4586" w:type="dxa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6549" w:type="dxa"/>
            <w:gridSpan w:val="3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</w:trPr>
        <w:tc>
          <w:tcPr>
            <w:tcW w:w="4586" w:type="dxa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t>Интересующие вопросы по теме конференции</w:t>
            </w:r>
          </w:p>
        </w:tc>
        <w:tc>
          <w:tcPr>
            <w:tcW w:w="6549" w:type="dxa"/>
            <w:gridSpan w:val="3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FA" w:rsidRPr="005F4D50" w:rsidTr="007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4586" w:type="dxa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</w:pPr>
            <w:r w:rsidRPr="0076581D">
              <w:rPr>
                <w:rFonts w:ascii="Arial" w:hAnsi="Arial"/>
                <w:b/>
                <w:color w:val="000000"/>
                <w:sz w:val="20"/>
                <w:szCs w:val="20"/>
                <w:lang w:eastAsia="ru-RU"/>
              </w:rPr>
              <w:t>В данный момент ведётся объект (проект)</w:t>
            </w:r>
          </w:p>
        </w:tc>
        <w:tc>
          <w:tcPr>
            <w:tcW w:w="6549" w:type="dxa"/>
            <w:gridSpan w:val="3"/>
            <w:vAlign w:val="center"/>
          </w:tcPr>
          <w:p w:rsidR="006D3DFA" w:rsidRPr="0076581D" w:rsidRDefault="006D3DFA" w:rsidP="00FE0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3DFA" w:rsidRPr="0076581D" w:rsidRDefault="006D3DFA" w:rsidP="0076581D">
      <w:pPr>
        <w:spacing w:after="0" w:line="240" w:lineRule="auto"/>
        <w:ind w:right="34"/>
        <w:jc w:val="center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9B72AC" w:rsidRDefault="006D3DFA" w:rsidP="0030310C">
      <w:pPr>
        <w:shd w:val="clear" w:color="auto" w:fill="FFFFFF"/>
        <w:spacing w:after="240" w:line="240" w:lineRule="auto"/>
        <w:ind w:left="-142"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44426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участия в семинаре-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совещании</w:t>
      </w:r>
      <w:r w:rsidRPr="003444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необходимо отправить регистрационный лист</w:t>
      </w:r>
    </w:p>
    <w:p w:rsidR="006D3DFA" w:rsidRPr="009B72AC" w:rsidRDefault="009B72AC" w:rsidP="009B72AC">
      <w:pPr>
        <w:shd w:val="clear" w:color="auto" w:fill="FFFFFF"/>
        <w:spacing w:after="240" w:line="240" w:lineRule="auto"/>
        <w:ind w:left="-142" w:right="-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до 4 апреля</w:t>
      </w:r>
      <w:r w:rsidRPr="00367B5E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 2017 года</w:t>
      </w:r>
      <w:r w:rsidR="006D3DFA" w:rsidRPr="009B72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3DFA" w:rsidRPr="00344426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r w:rsidRPr="009B72A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3DFA" w:rsidRPr="009B72A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="006D3DFA" w:rsidRPr="009B72AC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6D3DFA" w:rsidRPr="009B72AC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="006D3DFA" w:rsidRPr="00EE4AA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6D3DFA" w:rsidRPr="00EE4A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17" w:history="1">
        <w:r w:rsidR="00BF3F9E" w:rsidRPr="00190C8F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adm</w:t>
        </w:r>
        <w:r w:rsidR="00BF3F9E" w:rsidRPr="00190C8F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BF3F9E" w:rsidRPr="00190C8F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infstroy</w:t>
        </w:r>
        <w:r w:rsidR="00BF3F9E" w:rsidRPr="00190C8F">
          <w:rPr>
            <w:rStyle w:val="a6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BF3F9E" w:rsidRPr="00190C8F">
          <w:rPr>
            <w:rStyle w:val="a6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="00BF3F9E" w:rsidRPr="00BF3F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867FD">
        <w:rPr>
          <w:rFonts w:ascii="Times New Roman" w:hAnsi="Times New Roman"/>
          <w:b/>
          <w:sz w:val="24"/>
          <w:szCs w:val="24"/>
        </w:rPr>
        <w:t xml:space="preserve"> </w:t>
      </w:r>
      <w:r w:rsidR="00C26B9A">
        <w:rPr>
          <w:rFonts w:ascii="Times New Roman" w:hAnsi="Times New Roman"/>
          <w:b/>
          <w:sz w:val="24"/>
          <w:szCs w:val="24"/>
        </w:rPr>
        <w:t xml:space="preserve"> </w:t>
      </w:r>
      <w:r w:rsidR="0079768C" w:rsidRPr="00C26B9A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или</w:t>
      </w:r>
      <w:r w:rsidR="0079768C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 зарегистрироваться </w:t>
      </w:r>
      <w:proofErr w:type="gramStart"/>
      <w:r w:rsidR="0079768C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на</w:t>
      </w:r>
      <w:proofErr w:type="gramEnd"/>
      <w:r w:rsidR="0079768C">
        <w:rPr>
          <w:rStyle w:val="a6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 xml:space="preserve"> по ссылке: </w:t>
      </w:r>
      <w:hyperlink r:id="rId18" w:history="1">
        <w:r w:rsidR="00BF3F9E" w:rsidRPr="00190C8F">
          <w:rPr>
            <w:rStyle w:val="a6"/>
          </w:rPr>
          <w:t>http://infstroy.ru/announcements/2017/13-aprely</w:t>
        </w:r>
        <w:bookmarkStart w:id="0" w:name="_GoBack"/>
        <w:bookmarkEnd w:id="0"/>
        <w:r w:rsidR="00BF3F9E" w:rsidRPr="00190C8F">
          <w:rPr>
            <w:rStyle w:val="a6"/>
          </w:rPr>
          <w:t>a</w:t>
        </w:r>
        <w:r w:rsidR="00BF3F9E" w:rsidRPr="00190C8F">
          <w:rPr>
            <w:rStyle w:val="a6"/>
          </w:rPr>
          <w:t>-g.-kazan.-delovaya-missiya-konsorciuma-fasadnih-resheniy-v-stroitelstv</w:t>
        </w:r>
        <w:r w:rsidR="00BF3F9E" w:rsidRPr="00190C8F">
          <w:rPr>
            <w:rStyle w:val="a6"/>
          </w:rPr>
          <w:t>e</w:t>
        </w:r>
        <w:r w:rsidR="00BF3F9E" w:rsidRPr="00190C8F">
          <w:rPr>
            <w:rStyle w:val="a6"/>
          </w:rPr>
          <w:t>..197.html</w:t>
        </w:r>
      </w:hyperlink>
      <w:r w:rsidR="00CD181E">
        <w:t xml:space="preserve"> </w:t>
      </w:r>
    </w:p>
    <w:sectPr w:rsidR="006D3DFA" w:rsidRPr="009B72AC" w:rsidSect="00B242C9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7F4"/>
    <w:multiLevelType w:val="hybridMultilevel"/>
    <w:tmpl w:val="8E2C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5477"/>
    <w:multiLevelType w:val="hybridMultilevel"/>
    <w:tmpl w:val="E28C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7633"/>
    <w:multiLevelType w:val="hybridMultilevel"/>
    <w:tmpl w:val="7ECE0B34"/>
    <w:lvl w:ilvl="0" w:tplc="13286704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57EBC"/>
    <w:multiLevelType w:val="hybridMultilevel"/>
    <w:tmpl w:val="27C88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402C5E"/>
    <w:multiLevelType w:val="hybridMultilevel"/>
    <w:tmpl w:val="A4E428E0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45DF2E78"/>
    <w:multiLevelType w:val="hybridMultilevel"/>
    <w:tmpl w:val="E5AA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672F"/>
    <w:multiLevelType w:val="hybridMultilevel"/>
    <w:tmpl w:val="9320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1B88"/>
    <w:multiLevelType w:val="hybridMultilevel"/>
    <w:tmpl w:val="E07A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472D3"/>
    <w:multiLevelType w:val="hybridMultilevel"/>
    <w:tmpl w:val="A0DC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03D5"/>
    <w:multiLevelType w:val="hybridMultilevel"/>
    <w:tmpl w:val="6588A2A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199507D"/>
    <w:multiLevelType w:val="hybridMultilevel"/>
    <w:tmpl w:val="2C96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7B6A"/>
    <w:multiLevelType w:val="hybridMultilevel"/>
    <w:tmpl w:val="7438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A"/>
    <w:rsid w:val="000F1BB9"/>
    <w:rsid w:val="00105C1D"/>
    <w:rsid w:val="001D665C"/>
    <w:rsid w:val="001F2EE8"/>
    <w:rsid w:val="001F724F"/>
    <w:rsid w:val="0021682A"/>
    <w:rsid w:val="00274478"/>
    <w:rsid w:val="002949CF"/>
    <w:rsid w:val="002D39FC"/>
    <w:rsid w:val="002F7771"/>
    <w:rsid w:val="0030310C"/>
    <w:rsid w:val="00344426"/>
    <w:rsid w:val="003505CF"/>
    <w:rsid w:val="00367B5E"/>
    <w:rsid w:val="00373253"/>
    <w:rsid w:val="003752B8"/>
    <w:rsid w:val="003877C6"/>
    <w:rsid w:val="00393FA4"/>
    <w:rsid w:val="003D5ACB"/>
    <w:rsid w:val="0040557D"/>
    <w:rsid w:val="00452CB6"/>
    <w:rsid w:val="00452ED4"/>
    <w:rsid w:val="00460592"/>
    <w:rsid w:val="004A5201"/>
    <w:rsid w:val="00522200"/>
    <w:rsid w:val="00526132"/>
    <w:rsid w:val="005C3926"/>
    <w:rsid w:val="005F4D50"/>
    <w:rsid w:val="00621EE4"/>
    <w:rsid w:val="00624CAD"/>
    <w:rsid w:val="006D3DFA"/>
    <w:rsid w:val="00700E3B"/>
    <w:rsid w:val="00723938"/>
    <w:rsid w:val="0076581D"/>
    <w:rsid w:val="0079768C"/>
    <w:rsid w:val="007D5FD4"/>
    <w:rsid w:val="00861134"/>
    <w:rsid w:val="00875B83"/>
    <w:rsid w:val="00895FD1"/>
    <w:rsid w:val="00897320"/>
    <w:rsid w:val="008B09AB"/>
    <w:rsid w:val="008B565F"/>
    <w:rsid w:val="00956B89"/>
    <w:rsid w:val="0097170C"/>
    <w:rsid w:val="009B72AC"/>
    <w:rsid w:val="00A13127"/>
    <w:rsid w:val="00A2102B"/>
    <w:rsid w:val="00A259BF"/>
    <w:rsid w:val="00A5163A"/>
    <w:rsid w:val="00A61D75"/>
    <w:rsid w:val="00AF4721"/>
    <w:rsid w:val="00B0203F"/>
    <w:rsid w:val="00B05541"/>
    <w:rsid w:val="00B070DC"/>
    <w:rsid w:val="00B242C9"/>
    <w:rsid w:val="00B36A3C"/>
    <w:rsid w:val="00B55E2B"/>
    <w:rsid w:val="00B574CE"/>
    <w:rsid w:val="00B867FD"/>
    <w:rsid w:val="00BA0F9F"/>
    <w:rsid w:val="00BD1633"/>
    <w:rsid w:val="00BF3F9E"/>
    <w:rsid w:val="00C26B9A"/>
    <w:rsid w:val="00C63D53"/>
    <w:rsid w:val="00C90D9A"/>
    <w:rsid w:val="00C91897"/>
    <w:rsid w:val="00CD181E"/>
    <w:rsid w:val="00D369C3"/>
    <w:rsid w:val="00D37CA9"/>
    <w:rsid w:val="00D50F48"/>
    <w:rsid w:val="00D623D8"/>
    <w:rsid w:val="00D93A87"/>
    <w:rsid w:val="00DC2016"/>
    <w:rsid w:val="00E0075F"/>
    <w:rsid w:val="00E14DA9"/>
    <w:rsid w:val="00E341B2"/>
    <w:rsid w:val="00E3435D"/>
    <w:rsid w:val="00E56C2D"/>
    <w:rsid w:val="00E96692"/>
    <w:rsid w:val="00EA35BC"/>
    <w:rsid w:val="00EB41C5"/>
    <w:rsid w:val="00EC150E"/>
    <w:rsid w:val="00EC7B4D"/>
    <w:rsid w:val="00EE4AA6"/>
    <w:rsid w:val="00F3239F"/>
    <w:rsid w:val="00FE0898"/>
    <w:rsid w:val="00FE4158"/>
    <w:rsid w:val="00F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D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D7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1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565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877C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A13127"/>
    <w:rPr>
      <w:rFonts w:cs="Times New Roman"/>
      <w:color w:val="800080"/>
      <w:u w:val="single"/>
    </w:rPr>
  </w:style>
  <w:style w:type="paragraph" w:customStyle="1" w:styleId="a8">
    <w:name w:val="Знак Знак Знак Знак Знак Знак Знак Знак"/>
    <w:basedOn w:val="a"/>
    <w:uiPriority w:val="99"/>
    <w:rsid w:val="00EC7B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D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D7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16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B565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877C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A13127"/>
    <w:rPr>
      <w:rFonts w:cs="Times New Roman"/>
      <w:color w:val="800080"/>
      <w:u w:val="single"/>
    </w:rPr>
  </w:style>
  <w:style w:type="paragraph" w:customStyle="1" w:styleId="a8">
    <w:name w:val="Знак Знак Знак Знак Знак Знак Знак Знак"/>
    <w:basedOn w:val="a"/>
    <w:uiPriority w:val="99"/>
    <w:rsid w:val="00EC7B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infstroy.ru" TargetMode="External"/><Relationship Id="rId18" Type="http://schemas.openxmlformats.org/officeDocument/2006/relationships/hyperlink" Target="http://infstroy.ru/announcements/2017/13-aprelya-g.-kazan.-delovaya-missiya-konsorciuma-fasadnih-resheniy-v-stroitelstve..19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dm@infstroy.ru" TargetMode="External"/><Relationship Id="rId17" Type="http://schemas.openxmlformats.org/officeDocument/2006/relationships/hyperlink" Target="mailto:adm@infstroy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Орехова</dc:creator>
  <cp:lastModifiedBy>Наталья Орехова</cp:lastModifiedBy>
  <cp:revision>12</cp:revision>
  <cp:lastPrinted>2016-11-25T15:04:00Z</cp:lastPrinted>
  <dcterms:created xsi:type="dcterms:W3CDTF">2017-03-17T09:37:00Z</dcterms:created>
  <dcterms:modified xsi:type="dcterms:W3CDTF">2017-04-04T11:11:00Z</dcterms:modified>
</cp:coreProperties>
</file>